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E8D" w:rsidRDefault="00E82E8D" w:rsidP="00E82E8D">
      <w:pPr>
        <w:numPr>
          <w:ilvl w:val="0"/>
          <w:numId w:val="1"/>
        </w:numPr>
        <w:tabs>
          <w:tab w:val="left" w:pos="990"/>
          <w:tab w:val="left" w:pos="1260"/>
          <w:tab w:val="left" w:pos="1350"/>
        </w:tabs>
        <w:spacing w:before="80" w:after="80"/>
        <w:ind w:left="0" w:firstLine="916"/>
        <w:rPr>
          <w:sz w:val="28"/>
          <w:szCs w:val="28"/>
        </w:rPr>
      </w:pPr>
      <w:r>
        <w:rPr>
          <w:sz w:val="28"/>
          <w:szCs w:val="28"/>
        </w:rPr>
        <w:t>Đoàn Thanh niên, Hội Sinh viên trường đã tích cực tổ chức và tham gia các hoạt động tình nguyện, Hội Sinh viên tham gia chiến dịch Mùa hè xanh năm 2017 tại huyện Bình Chánh, huyện Củ Chi. Kinh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sửa chữa 01 cây cầu ở xã Vĩnh Lộc B, huyện Bình Chánh, sửa chữa 01 căn nhà tình thương tại ấp Chợ, xã Phú Hòa Đông, huyện Củ Chi, sửa chữa 01 căn nhà tình bạn tại ấp Phú Lợi, xã Phú Hòa Đông, Củ Chi, thăm hỏi và tặ</w:t>
      </w:r>
      <w:bookmarkStart w:id="0" w:name="_GoBack"/>
      <w:bookmarkEnd w:id="0"/>
      <w:r>
        <w:rPr>
          <w:sz w:val="28"/>
          <w:szCs w:val="28"/>
        </w:rPr>
        <w:t xml:space="preserve">ng quà gia đình chính sách, Bà Mẹ Việt Nam Anh hùng tại xã Vĩnh Lộc A, Bình Chánh và Xã Phú Hòa Đông, Củ Chi, trao tặng 1000 cuốn tập trắng cho học sinh khó khăn hiếu học.…Thực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Pr>
          <w:bCs/>
          <w:sz w:val="28"/>
          <w:szCs w:val="28"/>
        </w:rPr>
        <w:t>Thành lập quỹ học bổng “Lý Tự Trọng - Tiếp bước đến trường”, đã trao tặng 15 suất dành cho sinh viên khó khăn vươn lên trong học tập, mỗi suất 1.000.000 đ đến 1.500.000 đ</w:t>
      </w:r>
      <w:r>
        <w:rPr>
          <w:sz w:val="28"/>
          <w:szCs w:val="28"/>
        </w:rPr>
        <w:t xml:space="preserve">. Đoàn thanh niên và Hội Sinh viên đã vận động được các mạnh thường quân trao học bổng cho 35 học sinh nghèo hiếu học tổng cộng 80 triệu đồng. Tham gia chiến dịch Xuân tình nguyện tại thành phố và phối hợp với Hội Chữ thập đỏ Phường 4 – Quận Tân Bình, Bệnh viện 175 tổ chức hiến máu nhân đạo tại trường. </w:t>
      </w:r>
    </w:p>
    <w:p w:rsidR="005668EB" w:rsidRDefault="005668EB"/>
    <w:sectPr w:rsidR="00566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73391"/>
    <w:multiLevelType w:val="hybridMultilevel"/>
    <w:tmpl w:val="3552D600"/>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46B"/>
    <w:rsid w:val="0041346B"/>
    <w:rsid w:val="005668EB"/>
    <w:rsid w:val="00E82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E8D"/>
    <w:pPr>
      <w:spacing w:before="120"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E8D"/>
    <w:pPr>
      <w:spacing w:before="120"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4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2018-05-21T14:07:00Z</dcterms:created>
  <dcterms:modified xsi:type="dcterms:W3CDTF">2018-05-21T14:07:00Z</dcterms:modified>
</cp:coreProperties>
</file>